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C64EA" w14:textId="77777777" w:rsidR="00833A98" w:rsidRDefault="00833A98" w:rsidP="00856897">
      <w:pPr>
        <w:jc w:val="center"/>
        <w:rPr>
          <w:b/>
          <w:bCs/>
        </w:rPr>
      </w:pPr>
    </w:p>
    <w:p w14:paraId="1CE3E30D" w14:textId="5D4523D4" w:rsidR="00856897" w:rsidRPr="00472176" w:rsidRDefault="00856897" w:rsidP="00856897">
      <w:pPr>
        <w:jc w:val="center"/>
        <w:rPr>
          <w:b/>
          <w:bCs/>
        </w:rPr>
      </w:pPr>
      <w:r w:rsidRPr="00472176">
        <w:rPr>
          <w:b/>
          <w:bCs/>
        </w:rPr>
        <w:t>NOTICE OF A PUBLIC HEARING OF THE</w:t>
      </w:r>
    </w:p>
    <w:p w14:paraId="6D8A3B65" w14:textId="77777777" w:rsidR="00717AD8" w:rsidRPr="00472176" w:rsidRDefault="006F6C6E" w:rsidP="00856897">
      <w:pPr>
        <w:jc w:val="center"/>
        <w:rPr>
          <w:b/>
          <w:bCs/>
        </w:rPr>
      </w:pPr>
      <w:r w:rsidRPr="00472176">
        <w:rPr>
          <w:b/>
          <w:bCs/>
        </w:rPr>
        <w:t>TOWN COUNCIL</w:t>
      </w:r>
      <w:r w:rsidR="00856897" w:rsidRPr="00472176">
        <w:rPr>
          <w:b/>
          <w:bCs/>
        </w:rPr>
        <w:t xml:space="preserve"> OF THE </w:t>
      </w:r>
    </w:p>
    <w:p w14:paraId="31E1BA19" w14:textId="1AE4F985" w:rsidR="00856897" w:rsidRPr="00472176" w:rsidRDefault="00856897" w:rsidP="00833A98">
      <w:pPr>
        <w:jc w:val="center"/>
        <w:rPr>
          <w:b/>
          <w:bCs/>
        </w:rPr>
      </w:pPr>
      <w:r w:rsidRPr="00472176">
        <w:rPr>
          <w:b/>
          <w:bCs/>
        </w:rPr>
        <w:t>TOWN OF HICKORY CREEK, TEXAS</w:t>
      </w:r>
    </w:p>
    <w:p w14:paraId="3BAD3244" w14:textId="77777777" w:rsidR="00856897" w:rsidRPr="00472176" w:rsidRDefault="00856897">
      <w:pPr>
        <w:jc w:val="both"/>
        <w:rPr>
          <w:b/>
          <w:bCs/>
        </w:rPr>
      </w:pPr>
    </w:p>
    <w:p w14:paraId="62840574" w14:textId="1344B3C6" w:rsidR="00A815B2" w:rsidRPr="00472176" w:rsidRDefault="00856897" w:rsidP="00521BFA">
      <w:r w:rsidRPr="00472176">
        <w:t xml:space="preserve">Notice is hereby given that the Town of Hickory Creek </w:t>
      </w:r>
      <w:r w:rsidR="00A815B2" w:rsidRPr="00472176">
        <w:t>Town Council</w:t>
      </w:r>
      <w:r w:rsidR="008D15EB" w:rsidRPr="00472176">
        <w:t xml:space="preserve"> </w:t>
      </w:r>
      <w:r w:rsidRPr="00472176">
        <w:t>will hold</w:t>
      </w:r>
      <w:r w:rsidR="00E17505" w:rsidRPr="00472176">
        <w:t xml:space="preserve"> a</w:t>
      </w:r>
      <w:r w:rsidR="00111EFD" w:rsidRPr="00472176">
        <w:t xml:space="preserve"> </w:t>
      </w:r>
      <w:r w:rsidRPr="00472176">
        <w:t xml:space="preserve">public hearing on </w:t>
      </w:r>
      <w:r w:rsidR="00D91F47">
        <w:t>December</w:t>
      </w:r>
      <w:r w:rsidR="00CA723C">
        <w:t xml:space="preserve"> </w:t>
      </w:r>
      <w:r w:rsidR="00100822">
        <w:t xml:space="preserve">16, </w:t>
      </w:r>
      <w:r w:rsidR="00CA723C">
        <w:t>2024</w:t>
      </w:r>
      <w:r w:rsidRPr="00472176">
        <w:t xml:space="preserve"> at </w:t>
      </w:r>
      <w:r w:rsidR="00A815B2" w:rsidRPr="00472176">
        <w:t>6</w:t>
      </w:r>
      <w:r w:rsidRPr="00472176">
        <w:t>:</w:t>
      </w:r>
      <w:r w:rsidR="00D91F47">
        <w:t>0</w:t>
      </w:r>
      <w:r w:rsidR="00A815B2" w:rsidRPr="00472176">
        <w:t>0</w:t>
      </w:r>
      <w:r w:rsidRPr="00472176">
        <w:t xml:space="preserve"> </w:t>
      </w:r>
      <w:r w:rsidR="00D91F47" w:rsidRPr="00472176">
        <w:t>p.m.</w:t>
      </w:r>
      <w:r w:rsidR="00D91F47">
        <w:t xml:space="preserve"> i</w:t>
      </w:r>
      <w:r w:rsidRPr="00472176">
        <w:t xml:space="preserve">n the Council Chambers of the Town Hall Building located at </w:t>
      </w:r>
      <w:r w:rsidR="00905E18" w:rsidRPr="00472176">
        <w:t>1075 Ronald Reagan Avenue</w:t>
      </w:r>
      <w:r w:rsidRPr="00472176">
        <w:t>, Hickory Creek, Texas to</w:t>
      </w:r>
      <w:r w:rsidR="00880012" w:rsidRPr="00472176">
        <w:t xml:space="preserve"> receive publi</w:t>
      </w:r>
      <w:r w:rsidR="00C42297" w:rsidRPr="00472176">
        <w:t>c input regarding the following</w:t>
      </w:r>
      <w:r w:rsidR="00CF7592" w:rsidRPr="00472176">
        <w:t>:</w:t>
      </w:r>
      <w:r w:rsidR="00521BFA">
        <w:br/>
      </w:r>
      <w:r w:rsidR="00882535" w:rsidRPr="00472176">
        <w:t xml:space="preserve"> </w:t>
      </w:r>
    </w:p>
    <w:p w14:paraId="7DD22627" w14:textId="33BC5A94" w:rsidR="00054F63" w:rsidRPr="00472176" w:rsidRDefault="001248EA" w:rsidP="00054F63">
      <w:pPr>
        <w:jc w:val="both"/>
      </w:pPr>
      <w:r w:rsidRPr="00472176">
        <w:t xml:space="preserve">The voluntary annexation </w:t>
      </w:r>
      <w:r w:rsidR="00D55FAE">
        <w:t xml:space="preserve">pursuant to a development agreement recorded at 2021-88829 </w:t>
      </w:r>
      <w:r w:rsidRPr="00472176">
        <w:t>of</w:t>
      </w:r>
      <w:r w:rsidR="00D55FAE">
        <w:t xml:space="preserve"> </w:t>
      </w:r>
      <w:r w:rsidR="00100822">
        <w:t xml:space="preserve">Lot 2, Block A, Lewisville Waters Edge Addition a certain parcel of land situated in the </w:t>
      </w:r>
      <w:r w:rsidR="00C05241">
        <w:t>O.M</w:t>
      </w:r>
      <w:r w:rsidR="00100822">
        <w:t xml:space="preserve">. French Survey, </w:t>
      </w:r>
      <w:r w:rsidR="00C05241">
        <w:t>Abstract</w:t>
      </w:r>
      <w:r w:rsidR="00100822">
        <w:t xml:space="preserve"> Number 422, and the J. Ramsey Survey</w:t>
      </w:r>
      <w:r w:rsidR="00521BFA">
        <w:t xml:space="preserve"> Abstract Number 1075, in Denton County, Texas,</w:t>
      </w:r>
      <w:r w:rsidR="00100822">
        <w:t xml:space="preserve"> commonly known Lewisville Waters Edge II Condominiums as </w:t>
      </w:r>
      <w:r w:rsidR="00E17505" w:rsidRPr="00472176">
        <w:t>described herein</w:t>
      </w:r>
      <w:r w:rsidR="00521BFA">
        <w:t>:</w:t>
      </w:r>
    </w:p>
    <w:p w14:paraId="6251310F" w14:textId="77777777" w:rsidR="00C05241" w:rsidRPr="00C05241" w:rsidRDefault="00C05241" w:rsidP="00521BFA">
      <w:pPr>
        <w:widowControl w:val="0"/>
        <w:autoSpaceDE w:val="0"/>
        <w:autoSpaceDN w:val="0"/>
        <w:spacing w:before="154" w:line="307" w:lineRule="auto"/>
        <w:ind w:right="113" w:hanging="2"/>
        <w:rPr>
          <w:rFonts w:eastAsia="Arial"/>
          <w:sz w:val="22"/>
          <w:szCs w:val="22"/>
        </w:rPr>
      </w:pPr>
      <w:r w:rsidRPr="00C05241">
        <w:rPr>
          <w:rFonts w:eastAsia="Arial"/>
          <w:b/>
          <w:color w:val="49494B"/>
          <w:w w:val="105"/>
          <w:sz w:val="22"/>
          <w:szCs w:val="22"/>
        </w:rPr>
        <w:t>BEGINNING</w:t>
      </w:r>
      <w:r w:rsidRPr="00C05241">
        <w:rPr>
          <w:rFonts w:eastAsia="Arial"/>
          <w:b/>
          <w:color w:val="49494B"/>
          <w:spacing w:val="7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at</w:t>
      </w:r>
      <w:r w:rsidRPr="00C05241">
        <w:rPr>
          <w:rFonts w:eastAsia="Arial"/>
          <w:color w:val="49494B"/>
          <w:spacing w:val="-9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a</w:t>
      </w:r>
      <w:r w:rsidRPr="00C05241">
        <w:rPr>
          <w:rFonts w:eastAsia="Arial"/>
          <w:color w:val="49494B"/>
          <w:spacing w:val="-10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point</w:t>
      </w:r>
      <w:r w:rsidRPr="00C05241">
        <w:rPr>
          <w:rFonts w:eastAsia="Arial"/>
          <w:color w:val="49494B"/>
          <w:spacing w:val="-8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for corner</w:t>
      </w:r>
      <w:r w:rsidRPr="00C05241">
        <w:rPr>
          <w:rFonts w:eastAsia="Arial"/>
          <w:color w:val="49494B"/>
          <w:spacing w:val="-5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in</w:t>
      </w:r>
      <w:r w:rsidRPr="00C05241">
        <w:rPr>
          <w:rFonts w:eastAsia="Arial"/>
          <w:color w:val="49494B"/>
          <w:spacing w:val="-11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the</w:t>
      </w:r>
      <w:r w:rsidRPr="00C05241">
        <w:rPr>
          <w:rFonts w:eastAsia="Arial"/>
          <w:color w:val="49494B"/>
          <w:spacing w:val="-15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north</w:t>
      </w:r>
      <w:r w:rsidRPr="00C05241">
        <w:rPr>
          <w:rFonts w:eastAsia="Arial"/>
          <w:color w:val="49494B"/>
          <w:spacing w:val="-11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line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of</w:t>
      </w:r>
      <w:r w:rsidRPr="00C05241">
        <w:rPr>
          <w:rFonts w:eastAsia="Arial"/>
          <w:color w:val="49494B"/>
          <w:spacing w:val="-8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Lake</w:t>
      </w:r>
      <w:r w:rsidRPr="00C05241">
        <w:rPr>
          <w:rFonts w:eastAsia="Arial"/>
          <w:color w:val="49494B"/>
          <w:spacing w:val="-10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Drive</w:t>
      </w:r>
      <w:r w:rsidRPr="00C05241">
        <w:rPr>
          <w:rFonts w:eastAsia="Arial"/>
          <w:color w:val="49494B"/>
          <w:spacing w:val="-5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and</w:t>
      </w:r>
      <w:r w:rsidRPr="00C05241">
        <w:rPr>
          <w:rFonts w:eastAsia="Arial"/>
          <w:color w:val="49494B"/>
          <w:spacing w:val="-13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the</w:t>
      </w:r>
      <w:r w:rsidRPr="00C05241">
        <w:rPr>
          <w:rFonts w:eastAsia="Arial"/>
          <w:color w:val="49494B"/>
          <w:spacing w:val="12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west</w:t>
      </w:r>
      <w:r w:rsidRPr="00C05241">
        <w:rPr>
          <w:rFonts w:eastAsia="Arial"/>
          <w:color w:val="49494B"/>
          <w:spacing w:val="-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line,</w:t>
      </w:r>
      <w:r w:rsidRPr="00C05241">
        <w:rPr>
          <w:rFonts w:eastAsia="Arial"/>
          <w:color w:val="49494B"/>
          <w:spacing w:val="-11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at</w:t>
      </w:r>
      <w:r w:rsidRPr="00C05241">
        <w:rPr>
          <w:rFonts w:eastAsia="Arial"/>
          <w:color w:val="49494B"/>
          <w:spacing w:val="-10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the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inner-ell</w:t>
      </w:r>
      <w:r w:rsidRPr="00C05241">
        <w:rPr>
          <w:rFonts w:eastAsia="Arial"/>
          <w:color w:val="49494B"/>
          <w:spacing w:val="-13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of</w:t>
      </w:r>
      <w:r w:rsidRPr="00C05241">
        <w:rPr>
          <w:rFonts w:eastAsia="Arial"/>
          <w:color w:val="49494B"/>
          <w:spacing w:val="-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 xml:space="preserve">a </w:t>
      </w:r>
      <w:r w:rsidRPr="00C05241">
        <w:rPr>
          <w:rFonts w:eastAsia="Arial"/>
          <w:color w:val="49494B"/>
          <w:sz w:val="22"/>
          <w:szCs w:val="22"/>
        </w:rPr>
        <w:t>tract of land</w:t>
      </w:r>
      <w:r w:rsidRPr="00C05241">
        <w:rPr>
          <w:rFonts w:eastAsia="Arial"/>
          <w:color w:val="49494B"/>
          <w:spacing w:val="-3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conveyed to</w:t>
      </w:r>
      <w:r w:rsidRPr="00C05241">
        <w:rPr>
          <w:rFonts w:eastAsia="Arial"/>
          <w:color w:val="49494B"/>
          <w:spacing w:val="2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the</w:t>
      </w:r>
      <w:r w:rsidRPr="00C05241">
        <w:rPr>
          <w:rFonts w:eastAsia="Arial"/>
          <w:color w:val="49494B"/>
          <w:spacing w:val="-2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United</w:t>
      </w:r>
      <w:r w:rsidRPr="00C05241">
        <w:rPr>
          <w:rFonts w:eastAsia="Arial"/>
          <w:color w:val="49494B"/>
          <w:spacing w:val="-6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States of America Corps of</w:t>
      </w:r>
      <w:r w:rsidRPr="00C05241">
        <w:rPr>
          <w:rFonts w:eastAsia="Arial"/>
          <w:color w:val="49494B"/>
          <w:spacing w:val="-3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Engineers (USA tract), as</w:t>
      </w:r>
      <w:r w:rsidRPr="00C05241">
        <w:rPr>
          <w:rFonts w:eastAsia="Arial"/>
          <w:color w:val="49494B"/>
          <w:spacing w:val="-2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described by deed recorded in Volume 411, Page 194</w:t>
      </w:r>
      <w:r w:rsidRPr="00C05241">
        <w:rPr>
          <w:rFonts w:eastAsia="Arial"/>
          <w:color w:val="49494B"/>
          <w:spacing w:val="-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of</w:t>
      </w:r>
      <w:r w:rsidRPr="00C05241">
        <w:rPr>
          <w:rFonts w:eastAsia="Arial"/>
          <w:color w:val="49494B"/>
          <w:spacing w:val="-1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the Deed Records of Denton County,</w:t>
      </w:r>
      <w:r w:rsidRPr="00C05241">
        <w:rPr>
          <w:rFonts w:eastAsia="Arial"/>
          <w:color w:val="49494B"/>
          <w:spacing w:val="-5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 xml:space="preserve">Texas, said point also </w:t>
      </w:r>
      <w:r w:rsidRPr="00C05241">
        <w:rPr>
          <w:rFonts w:eastAsia="Arial"/>
          <w:color w:val="49494B"/>
          <w:w w:val="105"/>
          <w:sz w:val="22"/>
          <w:szCs w:val="22"/>
        </w:rPr>
        <w:t>being</w:t>
      </w:r>
      <w:r w:rsidRPr="00C05241">
        <w:rPr>
          <w:rFonts w:eastAsia="Arial"/>
          <w:color w:val="49494B"/>
          <w:spacing w:val="-17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the southeast corner</w:t>
      </w:r>
      <w:r w:rsidRPr="00C05241">
        <w:rPr>
          <w:rFonts w:eastAsia="Arial"/>
          <w:color w:val="49494B"/>
          <w:spacing w:val="-1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of said</w:t>
      </w:r>
      <w:r w:rsidRPr="00C05241">
        <w:rPr>
          <w:rFonts w:eastAsia="Arial"/>
          <w:color w:val="49494B"/>
          <w:spacing w:val="-16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Lot 2,</w:t>
      </w:r>
      <w:r w:rsidRPr="00C05241">
        <w:rPr>
          <w:rFonts w:eastAsia="Arial"/>
          <w:color w:val="49494B"/>
          <w:spacing w:val="-12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Block A;</w:t>
      </w:r>
    </w:p>
    <w:p w14:paraId="5FD4053B" w14:textId="77777777" w:rsidR="00C05241" w:rsidRPr="00C05241" w:rsidRDefault="00C05241" w:rsidP="00521BFA">
      <w:pPr>
        <w:widowControl w:val="0"/>
        <w:autoSpaceDE w:val="0"/>
        <w:autoSpaceDN w:val="0"/>
        <w:spacing w:before="150" w:line="302" w:lineRule="auto"/>
        <w:ind w:right="113"/>
        <w:rPr>
          <w:rFonts w:eastAsia="Arial"/>
          <w:sz w:val="22"/>
          <w:szCs w:val="22"/>
        </w:rPr>
      </w:pPr>
      <w:r w:rsidRPr="00C05241">
        <w:rPr>
          <w:rFonts w:eastAsia="Arial"/>
          <w:b/>
          <w:color w:val="49494B"/>
          <w:sz w:val="22"/>
          <w:szCs w:val="22"/>
        </w:rPr>
        <w:t>THENCE</w:t>
      </w:r>
      <w:r w:rsidRPr="00C05241">
        <w:rPr>
          <w:rFonts w:eastAsia="Arial"/>
          <w:b/>
          <w:color w:val="49494B"/>
          <w:spacing w:val="-3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South</w:t>
      </w:r>
      <w:r w:rsidRPr="00C05241">
        <w:rPr>
          <w:rFonts w:eastAsia="Arial"/>
          <w:color w:val="49494B"/>
          <w:spacing w:val="-2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85 degrees 33</w:t>
      </w:r>
      <w:r w:rsidRPr="00C05241">
        <w:rPr>
          <w:rFonts w:eastAsia="Arial"/>
          <w:color w:val="49494B"/>
          <w:spacing w:val="-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minutes 21</w:t>
      </w:r>
      <w:r w:rsidRPr="00C05241">
        <w:rPr>
          <w:rFonts w:eastAsia="Arial"/>
          <w:color w:val="49494B"/>
          <w:spacing w:val="-15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seconds West, along</w:t>
      </w:r>
      <w:r w:rsidRPr="00C05241">
        <w:rPr>
          <w:rFonts w:eastAsia="Arial"/>
          <w:color w:val="49494B"/>
          <w:spacing w:val="-13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said north right-of-way line</w:t>
      </w:r>
      <w:r w:rsidRPr="00C05241">
        <w:rPr>
          <w:rFonts w:eastAsia="Arial"/>
          <w:color w:val="49494B"/>
          <w:spacing w:val="-11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of Lake Drive, and the</w:t>
      </w:r>
      <w:r w:rsidRPr="00C05241">
        <w:rPr>
          <w:rFonts w:eastAsia="Arial"/>
          <w:color w:val="49494B"/>
          <w:spacing w:val="36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south</w:t>
      </w:r>
      <w:r w:rsidRPr="00C05241">
        <w:rPr>
          <w:rFonts w:eastAsia="Arial"/>
          <w:color w:val="49494B"/>
          <w:spacing w:val="-2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line of said Lot</w:t>
      </w:r>
      <w:r w:rsidRPr="00C05241">
        <w:rPr>
          <w:rFonts w:eastAsia="Arial"/>
          <w:color w:val="49494B"/>
          <w:spacing w:val="1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2, block</w:t>
      </w:r>
      <w:r w:rsidRPr="00C05241">
        <w:rPr>
          <w:rFonts w:eastAsia="Arial"/>
          <w:color w:val="49494B"/>
          <w:spacing w:val="12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A, a</w:t>
      </w:r>
      <w:r w:rsidRPr="00C05241">
        <w:rPr>
          <w:rFonts w:eastAsia="Arial"/>
          <w:color w:val="49494B"/>
          <w:spacing w:val="1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distance of 485.43 feet</w:t>
      </w:r>
      <w:r w:rsidRPr="00C05241">
        <w:rPr>
          <w:rFonts w:eastAsia="Arial"/>
          <w:color w:val="49494B"/>
          <w:spacing w:val="13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to</w:t>
      </w:r>
      <w:r w:rsidRPr="00C05241">
        <w:rPr>
          <w:rFonts w:eastAsia="Arial"/>
          <w:color w:val="49494B"/>
          <w:spacing w:val="13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a</w:t>
      </w:r>
      <w:r w:rsidRPr="00C05241">
        <w:rPr>
          <w:rFonts w:eastAsia="Arial"/>
          <w:color w:val="49494B"/>
          <w:spacing w:val="12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point</w:t>
      </w:r>
      <w:r w:rsidRPr="00C05241">
        <w:rPr>
          <w:rFonts w:eastAsia="Arial"/>
          <w:color w:val="49494B"/>
          <w:spacing w:val="18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for</w:t>
      </w:r>
      <w:r w:rsidRPr="00C05241">
        <w:rPr>
          <w:rFonts w:eastAsia="Arial"/>
          <w:color w:val="49494B"/>
          <w:spacing w:val="2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corner</w:t>
      </w:r>
      <w:r w:rsidRPr="00C05241">
        <w:rPr>
          <w:rFonts w:eastAsia="Arial"/>
          <w:color w:val="49494B"/>
          <w:spacing w:val="2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in the</w:t>
      </w:r>
      <w:r w:rsidRPr="00C05241">
        <w:rPr>
          <w:rFonts w:eastAsia="Arial"/>
          <w:color w:val="49494B"/>
          <w:spacing w:val="36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east</w:t>
      </w:r>
      <w:r w:rsidRPr="00C05241">
        <w:rPr>
          <w:rFonts w:eastAsia="Arial"/>
          <w:color w:val="49494B"/>
          <w:spacing w:val="21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right­ of-way line of Hook Street;</w:t>
      </w:r>
    </w:p>
    <w:p w14:paraId="63D9A124" w14:textId="77777777" w:rsidR="00C05241" w:rsidRPr="00C05241" w:rsidRDefault="00C05241" w:rsidP="00521BFA">
      <w:pPr>
        <w:widowControl w:val="0"/>
        <w:autoSpaceDE w:val="0"/>
        <w:autoSpaceDN w:val="0"/>
        <w:spacing w:before="159" w:line="307" w:lineRule="auto"/>
        <w:ind w:right="113"/>
        <w:jc w:val="both"/>
        <w:rPr>
          <w:rFonts w:eastAsia="Arial"/>
          <w:sz w:val="22"/>
          <w:szCs w:val="22"/>
        </w:rPr>
      </w:pPr>
      <w:r w:rsidRPr="00C05241">
        <w:rPr>
          <w:rFonts w:eastAsia="Arial"/>
          <w:b/>
          <w:color w:val="49494B"/>
          <w:sz w:val="22"/>
          <w:szCs w:val="22"/>
        </w:rPr>
        <w:t xml:space="preserve">THENCE </w:t>
      </w:r>
      <w:r w:rsidRPr="00C05241">
        <w:rPr>
          <w:rFonts w:eastAsia="Arial"/>
          <w:color w:val="49494B"/>
          <w:sz w:val="22"/>
          <w:szCs w:val="22"/>
        </w:rPr>
        <w:t>North</w:t>
      </w:r>
      <w:r w:rsidRPr="00C05241">
        <w:rPr>
          <w:rFonts w:eastAsia="Arial"/>
          <w:color w:val="49494B"/>
          <w:spacing w:val="-5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00</w:t>
      </w:r>
      <w:r w:rsidRPr="00C05241">
        <w:rPr>
          <w:rFonts w:eastAsia="Arial"/>
          <w:color w:val="49494B"/>
          <w:spacing w:val="-13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degrees 34</w:t>
      </w:r>
      <w:r w:rsidRPr="00C05241">
        <w:rPr>
          <w:rFonts w:eastAsia="Arial"/>
          <w:color w:val="49494B"/>
          <w:spacing w:val="-8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minutes 42</w:t>
      </w:r>
      <w:r w:rsidRPr="00C05241">
        <w:rPr>
          <w:rFonts w:eastAsia="Arial"/>
          <w:color w:val="49494B"/>
          <w:spacing w:val="-6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seconds East, along</w:t>
      </w:r>
      <w:r w:rsidRPr="00C05241">
        <w:rPr>
          <w:rFonts w:eastAsia="Arial"/>
          <w:color w:val="49494B"/>
          <w:spacing w:val="-11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said</w:t>
      </w:r>
      <w:r w:rsidRPr="00C05241">
        <w:rPr>
          <w:rFonts w:eastAsia="Arial"/>
          <w:color w:val="49494B"/>
          <w:spacing w:val="-5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right-of-way of Hook</w:t>
      </w:r>
      <w:r w:rsidRPr="00C05241">
        <w:rPr>
          <w:rFonts w:eastAsia="Arial"/>
          <w:color w:val="49494B"/>
          <w:spacing w:val="-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Street and</w:t>
      </w:r>
      <w:r w:rsidRPr="00C05241">
        <w:rPr>
          <w:rFonts w:eastAsia="Arial"/>
          <w:color w:val="49494B"/>
          <w:spacing w:val="-1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along the</w:t>
      </w:r>
      <w:r w:rsidRPr="00C05241">
        <w:rPr>
          <w:rFonts w:eastAsia="Arial"/>
          <w:color w:val="49494B"/>
          <w:spacing w:val="10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west</w:t>
      </w:r>
      <w:r w:rsidRPr="00C05241">
        <w:rPr>
          <w:rFonts w:eastAsia="Arial"/>
          <w:color w:val="49494B"/>
          <w:spacing w:val="20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line of said Lot</w:t>
      </w:r>
      <w:r w:rsidRPr="00C05241">
        <w:rPr>
          <w:rFonts w:eastAsia="Arial"/>
          <w:color w:val="49494B"/>
          <w:spacing w:val="1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2,</w:t>
      </w:r>
      <w:r w:rsidRPr="00C05241">
        <w:rPr>
          <w:rFonts w:eastAsia="Arial"/>
          <w:color w:val="49494B"/>
          <w:spacing w:val="-7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block</w:t>
      </w:r>
      <w:r w:rsidRPr="00C05241">
        <w:rPr>
          <w:rFonts w:eastAsia="Arial"/>
          <w:color w:val="49494B"/>
          <w:spacing w:val="2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A,</w:t>
      </w:r>
      <w:r w:rsidRPr="00C05241">
        <w:rPr>
          <w:rFonts w:eastAsia="Arial"/>
          <w:color w:val="49494B"/>
          <w:spacing w:val="-2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a</w:t>
      </w:r>
      <w:r w:rsidRPr="00C05241">
        <w:rPr>
          <w:rFonts w:eastAsia="Arial"/>
          <w:color w:val="49494B"/>
          <w:spacing w:val="1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distance</w:t>
      </w:r>
      <w:r w:rsidRPr="00C05241">
        <w:rPr>
          <w:rFonts w:eastAsia="Arial"/>
          <w:color w:val="49494B"/>
          <w:spacing w:val="1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of</w:t>
      </w:r>
      <w:r w:rsidRPr="00C05241">
        <w:rPr>
          <w:rFonts w:eastAsia="Arial"/>
          <w:color w:val="49494B"/>
          <w:spacing w:val="2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744.68</w:t>
      </w:r>
      <w:r w:rsidRPr="00C05241">
        <w:rPr>
          <w:rFonts w:eastAsia="Arial"/>
          <w:color w:val="49494B"/>
          <w:spacing w:val="10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feet</w:t>
      </w:r>
      <w:r w:rsidRPr="00C05241">
        <w:rPr>
          <w:rFonts w:eastAsia="Arial"/>
          <w:color w:val="49494B"/>
          <w:spacing w:val="13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to</w:t>
      </w:r>
      <w:r w:rsidRPr="00C05241">
        <w:rPr>
          <w:rFonts w:eastAsia="Arial"/>
          <w:color w:val="49494B"/>
          <w:spacing w:val="25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a</w:t>
      </w:r>
      <w:r w:rsidRPr="00C05241">
        <w:rPr>
          <w:rFonts w:eastAsia="Arial"/>
          <w:color w:val="49494B"/>
          <w:spacing w:val="11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point for</w:t>
      </w:r>
      <w:r w:rsidRPr="00C05241">
        <w:rPr>
          <w:rFonts w:eastAsia="Arial"/>
          <w:color w:val="49494B"/>
          <w:spacing w:val="18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corner</w:t>
      </w:r>
      <w:r w:rsidRPr="00C05241">
        <w:rPr>
          <w:rFonts w:eastAsia="Arial"/>
          <w:color w:val="49494B"/>
          <w:spacing w:val="19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in</w:t>
      </w:r>
      <w:r w:rsidRPr="00C05241">
        <w:rPr>
          <w:rFonts w:eastAsia="Arial"/>
          <w:color w:val="49494B"/>
          <w:spacing w:val="13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the north</w:t>
      </w:r>
      <w:r w:rsidRPr="00C05241">
        <w:rPr>
          <w:rFonts w:eastAsia="Arial"/>
          <w:color w:val="49494B"/>
          <w:spacing w:val="9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line</w:t>
      </w:r>
      <w:r w:rsidRPr="00C05241">
        <w:rPr>
          <w:rFonts w:eastAsia="Arial"/>
          <w:color w:val="49494B"/>
          <w:spacing w:val="9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of Lot 2, Block A and</w:t>
      </w:r>
      <w:r w:rsidRPr="00C05241">
        <w:rPr>
          <w:rFonts w:eastAsia="Arial"/>
          <w:color w:val="49494B"/>
          <w:spacing w:val="-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the</w:t>
      </w:r>
      <w:r w:rsidRPr="00C05241">
        <w:rPr>
          <w:rFonts w:eastAsia="Arial"/>
          <w:color w:val="49494B"/>
          <w:spacing w:val="-1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south line of Lot 1 Block A of the said Lewisville Waters Edge Addition:</w:t>
      </w:r>
    </w:p>
    <w:p w14:paraId="2F07D3D2" w14:textId="77777777" w:rsidR="00C05241" w:rsidRPr="00C05241" w:rsidRDefault="00C05241" w:rsidP="00521BFA">
      <w:pPr>
        <w:widowControl w:val="0"/>
        <w:autoSpaceDE w:val="0"/>
        <w:autoSpaceDN w:val="0"/>
        <w:spacing w:before="151" w:line="307" w:lineRule="auto"/>
        <w:rPr>
          <w:rFonts w:eastAsia="Arial"/>
          <w:sz w:val="22"/>
          <w:szCs w:val="22"/>
        </w:rPr>
      </w:pPr>
      <w:r w:rsidRPr="00C05241">
        <w:rPr>
          <w:rFonts w:eastAsia="Arial"/>
          <w:b/>
          <w:color w:val="49494B"/>
          <w:sz w:val="22"/>
          <w:szCs w:val="22"/>
        </w:rPr>
        <w:t>THENCE</w:t>
      </w:r>
      <w:r w:rsidRPr="00C05241">
        <w:rPr>
          <w:rFonts w:eastAsia="Arial"/>
          <w:bCs/>
          <w:color w:val="49494B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South 89 degrees 59 minutes 24</w:t>
      </w:r>
      <w:r w:rsidRPr="00C05241">
        <w:rPr>
          <w:rFonts w:eastAsia="Arial"/>
          <w:color w:val="49494B"/>
          <w:spacing w:val="-6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seconds, along</w:t>
      </w:r>
      <w:r w:rsidRPr="00C05241">
        <w:rPr>
          <w:rFonts w:eastAsia="Arial"/>
          <w:color w:val="49494B"/>
          <w:spacing w:val="-8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said common line</w:t>
      </w:r>
      <w:r w:rsidRPr="00C05241">
        <w:rPr>
          <w:rFonts w:eastAsia="Arial"/>
          <w:color w:val="49494B"/>
          <w:spacing w:val="-1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of Lot 2,</w:t>
      </w:r>
      <w:r w:rsidRPr="00C05241">
        <w:rPr>
          <w:rFonts w:eastAsia="Arial"/>
          <w:color w:val="49494B"/>
          <w:spacing w:val="-5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Block A and</w:t>
      </w:r>
      <w:r w:rsidRPr="00C05241">
        <w:rPr>
          <w:rFonts w:eastAsia="Arial"/>
          <w:color w:val="49494B"/>
          <w:spacing w:val="-6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Lot</w:t>
      </w:r>
      <w:r w:rsidRPr="00C05241">
        <w:rPr>
          <w:rFonts w:eastAsia="Arial"/>
          <w:color w:val="49494B"/>
          <w:spacing w:val="-3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1, Block A,</w:t>
      </w:r>
      <w:r w:rsidRPr="00C05241">
        <w:rPr>
          <w:rFonts w:eastAsia="Arial"/>
          <w:color w:val="49494B"/>
          <w:spacing w:val="-6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a distance of</w:t>
      </w:r>
      <w:r w:rsidRPr="00C05241">
        <w:rPr>
          <w:rFonts w:eastAsia="Arial"/>
          <w:color w:val="49494B"/>
          <w:spacing w:val="23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206.96 feet to</w:t>
      </w:r>
      <w:r w:rsidRPr="00C05241">
        <w:rPr>
          <w:rFonts w:eastAsia="Arial"/>
          <w:color w:val="49494B"/>
          <w:spacing w:val="20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a point for corner in the</w:t>
      </w:r>
      <w:r w:rsidRPr="00C05241">
        <w:rPr>
          <w:rFonts w:eastAsia="Arial"/>
          <w:color w:val="49494B"/>
          <w:spacing w:val="25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said west line</w:t>
      </w:r>
      <w:r w:rsidRPr="00C05241">
        <w:rPr>
          <w:rFonts w:eastAsia="Arial"/>
          <w:color w:val="49494B"/>
          <w:spacing w:val="-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of the</w:t>
      </w:r>
      <w:r w:rsidRPr="00C05241">
        <w:rPr>
          <w:rFonts w:eastAsia="Arial"/>
          <w:color w:val="49494B"/>
          <w:spacing w:val="-5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USA tract</w:t>
      </w:r>
      <w:r w:rsidRPr="00C05241">
        <w:rPr>
          <w:rFonts w:eastAsia="Arial"/>
          <w:color w:val="49494B"/>
          <w:spacing w:val="15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and</w:t>
      </w:r>
      <w:r w:rsidRPr="00C05241">
        <w:rPr>
          <w:rFonts w:eastAsia="Arial"/>
          <w:color w:val="49494B"/>
          <w:spacing w:val="-9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the</w:t>
      </w:r>
      <w:r w:rsidRPr="00C05241">
        <w:rPr>
          <w:rFonts w:eastAsia="Arial"/>
          <w:color w:val="49494B"/>
          <w:spacing w:val="18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east line of Lot 2, block A;</w:t>
      </w:r>
    </w:p>
    <w:p w14:paraId="5A55EEC9" w14:textId="77777777" w:rsidR="00C05241" w:rsidRPr="00C05241" w:rsidRDefault="00C05241" w:rsidP="00521BFA">
      <w:pPr>
        <w:widowControl w:val="0"/>
        <w:autoSpaceDE w:val="0"/>
        <w:autoSpaceDN w:val="0"/>
        <w:spacing w:before="147"/>
        <w:jc w:val="both"/>
        <w:rPr>
          <w:rFonts w:eastAsia="Arial"/>
          <w:sz w:val="22"/>
          <w:szCs w:val="22"/>
        </w:rPr>
      </w:pPr>
      <w:r w:rsidRPr="00C05241">
        <w:rPr>
          <w:rFonts w:eastAsia="Arial"/>
          <w:b/>
          <w:color w:val="49494B"/>
          <w:sz w:val="22"/>
          <w:szCs w:val="22"/>
        </w:rPr>
        <w:t>THENCE</w:t>
      </w:r>
      <w:r w:rsidRPr="00C05241">
        <w:rPr>
          <w:rFonts w:eastAsia="Arial"/>
          <w:bCs/>
          <w:color w:val="49494B"/>
          <w:spacing w:val="-2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Along</w:t>
      </w:r>
      <w:r w:rsidRPr="00C05241">
        <w:rPr>
          <w:rFonts w:eastAsia="Arial"/>
          <w:color w:val="49494B"/>
          <w:spacing w:val="-12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the</w:t>
      </w:r>
      <w:r w:rsidRPr="00C05241">
        <w:rPr>
          <w:rFonts w:eastAsia="Arial"/>
          <w:color w:val="49494B"/>
          <w:spacing w:val="-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common</w:t>
      </w:r>
      <w:r w:rsidRPr="00C05241">
        <w:rPr>
          <w:rFonts w:eastAsia="Arial"/>
          <w:color w:val="49494B"/>
          <w:spacing w:val="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of</w:t>
      </w:r>
      <w:r w:rsidRPr="00C05241">
        <w:rPr>
          <w:rFonts w:eastAsia="Arial"/>
          <w:color w:val="49494B"/>
          <w:spacing w:val="-8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said</w:t>
      </w:r>
      <w:r w:rsidRPr="00C05241">
        <w:rPr>
          <w:rFonts w:eastAsia="Arial"/>
          <w:color w:val="49494B"/>
          <w:spacing w:val="-11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USA tract and</w:t>
      </w:r>
      <w:r w:rsidRPr="00C05241">
        <w:rPr>
          <w:rFonts w:eastAsia="Arial"/>
          <w:color w:val="49494B"/>
          <w:spacing w:val="-6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Lot2,</w:t>
      </w:r>
      <w:r w:rsidRPr="00C05241">
        <w:rPr>
          <w:rFonts w:eastAsia="Arial"/>
          <w:color w:val="49494B"/>
          <w:spacing w:val="-5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Block</w:t>
      </w:r>
      <w:r w:rsidRPr="00C05241">
        <w:rPr>
          <w:rFonts w:eastAsia="Arial"/>
          <w:color w:val="49494B"/>
          <w:spacing w:val="-3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A</w:t>
      </w:r>
      <w:r w:rsidRPr="00C05241">
        <w:rPr>
          <w:rFonts w:eastAsia="Arial"/>
          <w:color w:val="49494B"/>
          <w:spacing w:val="-7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the</w:t>
      </w:r>
      <w:r w:rsidRPr="00C05241">
        <w:rPr>
          <w:rFonts w:eastAsia="Arial"/>
          <w:color w:val="49494B"/>
          <w:spacing w:val="41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following</w:t>
      </w:r>
      <w:r w:rsidRPr="00C05241">
        <w:rPr>
          <w:rFonts w:eastAsia="Arial"/>
          <w:color w:val="49494B"/>
          <w:spacing w:val="-8"/>
          <w:sz w:val="22"/>
          <w:szCs w:val="22"/>
        </w:rPr>
        <w:t xml:space="preserve"> </w:t>
      </w:r>
      <w:r w:rsidRPr="00C05241">
        <w:rPr>
          <w:rFonts w:eastAsia="Arial"/>
          <w:color w:val="49494B"/>
          <w:spacing w:val="-2"/>
          <w:sz w:val="22"/>
          <w:szCs w:val="22"/>
        </w:rPr>
        <w:t>courses:</w:t>
      </w:r>
    </w:p>
    <w:p w14:paraId="2DB68A82" w14:textId="77777777" w:rsidR="00C05241" w:rsidRPr="00C05241" w:rsidRDefault="00C05241" w:rsidP="00C05241">
      <w:pPr>
        <w:widowControl w:val="0"/>
        <w:autoSpaceDE w:val="0"/>
        <w:autoSpaceDN w:val="0"/>
        <w:rPr>
          <w:rFonts w:eastAsia="Arial"/>
          <w:sz w:val="22"/>
          <w:szCs w:val="22"/>
        </w:rPr>
      </w:pPr>
    </w:p>
    <w:p w14:paraId="4EEC6FDF" w14:textId="77777777" w:rsidR="00C05241" w:rsidRPr="00C05241" w:rsidRDefault="00C05241" w:rsidP="00521BFA">
      <w:pPr>
        <w:widowControl w:val="0"/>
        <w:autoSpaceDE w:val="0"/>
        <w:autoSpaceDN w:val="0"/>
        <w:spacing w:line="472" w:lineRule="auto"/>
        <w:ind w:right="328"/>
        <w:rPr>
          <w:rFonts w:eastAsia="Arial"/>
          <w:sz w:val="22"/>
          <w:szCs w:val="22"/>
        </w:rPr>
      </w:pPr>
      <w:r w:rsidRPr="00C05241">
        <w:rPr>
          <w:rFonts w:eastAsia="Arial"/>
          <w:color w:val="49494B"/>
          <w:w w:val="105"/>
          <w:sz w:val="22"/>
          <w:szCs w:val="22"/>
        </w:rPr>
        <w:t>South</w:t>
      </w:r>
      <w:r w:rsidRPr="00C05241">
        <w:rPr>
          <w:rFonts w:eastAsia="Arial"/>
          <w:color w:val="49494B"/>
          <w:spacing w:val="-12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01</w:t>
      </w:r>
      <w:r w:rsidRPr="00C05241">
        <w:rPr>
          <w:rFonts w:eastAsia="Arial"/>
          <w:color w:val="49494B"/>
          <w:spacing w:val="-13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degrees</w:t>
      </w:r>
      <w:r w:rsidRPr="00C05241">
        <w:rPr>
          <w:rFonts w:eastAsia="Arial"/>
          <w:color w:val="49494B"/>
          <w:spacing w:val="-5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26</w:t>
      </w:r>
      <w:r w:rsidRPr="00C05241">
        <w:rPr>
          <w:rFonts w:eastAsia="Arial"/>
          <w:color w:val="49494B"/>
          <w:spacing w:val="-16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minutes</w:t>
      </w:r>
      <w:r w:rsidRPr="00C05241">
        <w:rPr>
          <w:rFonts w:eastAsia="Arial"/>
          <w:color w:val="49494B"/>
          <w:spacing w:val="-1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43</w:t>
      </w:r>
      <w:r w:rsidRPr="00C05241">
        <w:rPr>
          <w:rFonts w:eastAsia="Arial"/>
          <w:color w:val="49494B"/>
          <w:spacing w:val="-9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seconds and</w:t>
      </w:r>
      <w:r w:rsidRPr="00C05241">
        <w:rPr>
          <w:rFonts w:eastAsia="Arial"/>
          <w:color w:val="49494B"/>
          <w:spacing w:val="-12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distance</w:t>
      </w:r>
      <w:r w:rsidRPr="00C05241">
        <w:rPr>
          <w:rFonts w:eastAsia="Arial"/>
          <w:color w:val="49494B"/>
          <w:spacing w:val="-3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of 199.22</w:t>
      </w:r>
      <w:r w:rsidRPr="00C05241">
        <w:rPr>
          <w:rFonts w:eastAsia="Arial"/>
          <w:color w:val="49494B"/>
          <w:spacing w:val="-8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feet</w:t>
      </w:r>
      <w:r w:rsidRPr="00C05241">
        <w:rPr>
          <w:rFonts w:eastAsia="Arial"/>
          <w:color w:val="49494B"/>
          <w:spacing w:val="-11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to a</w:t>
      </w:r>
      <w:r w:rsidRPr="00C05241">
        <w:rPr>
          <w:rFonts w:eastAsia="Arial"/>
          <w:color w:val="49494B"/>
          <w:spacing w:val="-11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point</w:t>
      </w:r>
      <w:r w:rsidRPr="00C05241">
        <w:rPr>
          <w:rFonts w:eastAsia="Arial"/>
          <w:color w:val="49494B"/>
          <w:spacing w:val="-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for</w:t>
      </w:r>
      <w:r w:rsidRPr="00C05241">
        <w:rPr>
          <w:rFonts w:eastAsia="Arial"/>
          <w:color w:val="49494B"/>
          <w:spacing w:val="-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corner, South</w:t>
      </w:r>
      <w:r w:rsidRPr="00C05241">
        <w:rPr>
          <w:rFonts w:eastAsia="Arial"/>
          <w:color w:val="49494B"/>
          <w:spacing w:val="-8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84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degrees</w:t>
      </w:r>
      <w:r w:rsidRPr="00C05241">
        <w:rPr>
          <w:rFonts w:eastAsia="Arial"/>
          <w:color w:val="49494B"/>
          <w:spacing w:val="-6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53</w:t>
      </w:r>
      <w:r w:rsidRPr="00C05241">
        <w:rPr>
          <w:rFonts w:eastAsia="Arial"/>
          <w:color w:val="49494B"/>
          <w:spacing w:val="-10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minutes</w:t>
      </w:r>
      <w:r w:rsidRPr="00C05241">
        <w:rPr>
          <w:rFonts w:eastAsia="Arial"/>
          <w:color w:val="49494B"/>
          <w:spacing w:val="-1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55</w:t>
      </w:r>
      <w:r w:rsidRPr="00C05241">
        <w:rPr>
          <w:rFonts w:eastAsia="Arial"/>
          <w:color w:val="49494B"/>
          <w:spacing w:val="-7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seconds a</w:t>
      </w:r>
      <w:r w:rsidRPr="00C05241">
        <w:rPr>
          <w:rFonts w:eastAsia="Arial"/>
          <w:color w:val="49494B"/>
          <w:spacing w:val="-8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distance</w:t>
      </w:r>
      <w:r w:rsidRPr="00C05241">
        <w:rPr>
          <w:rFonts w:eastAsia="Arial"/>
          <w:color w:val="49494B"/>
          <w:spacing w:val="-10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of</w:t>
      </w:r>
      <w:r w:rsidRPr="00C05241">
        <w:rPr>
          <w:rFonts w:eastAsia="Arial"/>
          <w:color w:val="49494B"/>
          <w:spacing w:val="-6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181.00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feet</w:t>
      </w:r>
      <w:r w:rsidRPr="00C05241">
        <w:rPr>
          <w:rFonts w:eastAsia="Arial"/>
          <w:color w:val="49494B"/>
          <w:spacing w:val="-6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to a</w:t>
      </w:r>
      <w:r w:rsidRPr="00C05241">
        <w:rPr>
          <w:rFonts w:eastAsia="Arial"/>
          <w:color w:val="49494B"/>
          <w:spacing w:val="-10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point</w:t>
      </w:r>
      <w:r w:rsidRPr="00C05241">
        <w:rPr>
          <w:rFonts w:eastAsia="Arial"/>
          <w:color w:val="49494B"/>
          <w:spacing w:val="-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for corner, South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00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degrees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47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minutes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05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seconds</w:t>
      </w:r>
      <w:r w:rsidRPr="00C05241">
        <w:rPr>
          <w:rFonts w:eastAsia="Arial"/>
          <w:color w:val="49494B"/>
          <w:spacing w:val="-13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West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a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distance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of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323.40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feet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to</w:t>
      </w:r>
      <w:r w:rsidRPr="00C05241">
        <w:rPr>
          <w:rFonts w:eastAsia="Arial"/>
          <w:color w:val="49494B"/>
          <w:spacing w:val="-13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a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point</w:t>
      </w:r>
      <w:r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for</w:t>
      </w:r>
      <w:r w:rsidRPr="00C05241">
        <w:rPr>
          <w:rFonts w:eastAsia="Arial"/>
          <w:color w:val="49494B"/>
          <w:spacing w:val="-10"/>
          <w:w w:val="105"/>
          <w:sz w:val="22"/>
          <w:szCs w:val="22"/>
        </w:rPr>
        <w:t xml:space="preserve"> </w:t>
      </w:r>
      <w:r w:rsidRPr="00C05241">
        <w:rPr>
          <w:rFonts w:eastAsia="Arial"/>
          <w:color w:val="49494B"/>
          <w:w w:val="105"/>
          <w:sz w:val="22"/>
          <w:szCs w:val="22"/>
        </w:rPr>
        <w:t>corner;</w:t>
      </w:r>
    </w:p>
    <w:p w14:paraId="31F4B611" w14:textId="77777777" w:rsidR="00521BFA" w:rsidRDefault="00C05241" w:rsidP="00521BFA">
      <w:pPr>
        <w:widowControl w:val="0"/>
        <w:autoSpaceDE w:val="0"/>
        <w:autoSpaceDN w:val="0"/>
        <w:spacing w:before="2" w:line="307" w:lineRule="auto"/>
        <w:ind w:left="90" w:hanging="122"/>
        <w:rPr>
          <w:rFonts w:eastAsia="Arial"/>
          <w:color w:val="49494B"/>
          <w:sz w:val="22"/>
          <w:szCs w:val="22"/>
        </w:rPr>
      </w:pPr>
      <w:r w:rsidRPr="00C05241">
        <w:rPr>
          <w:rFonts w:eastAsia="Arial"/>
          <w:b/>
          <w:color w:val="49494B"/>
          <w:sz w:val="22"/>
          <w:szCs w:val="22"/>
        </w:rPr>
        <w:t xml:space="preserve">THENCE </w:t>
      </w:r>
      <w:r w:rsidRPr="00C05241">
        <w:rPr>
          <w:rFonts w:eastAsia="Arial"/>
          <w:color w:val="49494B"/>
          <w:sz w:val="22"/>
          <w:szCs w:val="22"/>
        </w:rPr>
        <w:t>South</w:t>
      </w:r>
      <w:r w:rsidRPr="00C05241">
        <w:rPr>
          <w:rFonts w:eastAsia="Arial"/>
          <w:color w:val="49494B"/>
          <w:spacing w:val="-3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30</w:t>
      </w:r>
      <w:r w:rsidRPr="00C05241">
        <w:rPr>
          <w:rFonts w:eastAsia="Arial"/>
          <w:color w:val="49494B"/>
          <w:spacing w:val="-8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degrees 59</w:t>
      </w:r>
      <w:r w:rsidRPr="00C05241">
        <w:rPr>
          <w:rFonts w:eastAsia="Arial"/>
          <w:color w:val="49494B"/>
          <w:spacing w:val="-8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minutes 25</w:t>
      </w:r>
      <w:r w:rsidRPr="00C05241">
        <w:rPr>
          <w:rFonts w:eastAsia="Arial"/>
          <w:color w:val="49494B"/>
          <w:spacing w:val="-12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seconds East a distance of</w:t>
      </w:r>
      <w:r w:rsidRPr="00C05241">
        <w:rPr>
          <w:rFonts w:eastAsia="Arial"/>
          <w:color w:val="49494B"/>
          <w:spacing w:val="-2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207.20</w:t>
      </w:r>
      <w:r w:rsidRPr="00C05241">
        <w:rPr>
          <w:rFonts w:eastAsia="Arial"/>
          <w:color w:val="49494B"/>
          <w:spacing w:val="-8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feet</w:t>
      </w:r>
      <w:r w:rsidRPr="00C05241">
        <w:rPr>
          <w:rFonts w:eastAsia="Arial"/>
          <w:color w:val="49494B"/>
          <w:spacing w:val="-5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>to the</w:t>
      </w:r>
      <w:r w:rsidRPr="00C05241">
        <w:rPr>
          <w:rFonts w:eastAsia="Arial"/>
          <w:color w:val="49494B"/>
          <w:spacing w:val="-4"/>
          <w:sz w:val="22"/>
          <w:szCs w:val="22"/>
        </w:rPr>
        <w:t xml:space="preserve"> </w:t>
      </w:r>
      <w:r w:rsidRPr="00C05241">
        <w:rPr>
          <w:rFonts w:eastAsia="Arial"/>
          <w:color w:val="49494B"/>
          <w:sz w:val="22"/>
          <w:szCs w:val="22"/>
        </w:rPr>
        <w:t xml:space="preserve">point </w:t>
      </w:r>
      <w:r w:rsidR="00521BFA">
        <w:rPr>
          <w:rFonts w:eastAsia="Arial"/>
          <w:color w:val="49494B"/>
          <w:sz w:val="22"/>
          <w:szCs w:val="22"/>
        </w:rPr>
        <w:t xml:space="preserve"> </w:t>
      </w:r>
    </w:p>
    <w:p w14:paraId="5F8CA543" w14:textId="4663DA15" w:rsidR="00C05241" w:rsidRPr="00521BFA" w:rsidRDefault="00521BFA" w:rsidP="00521BFA">
      <w:pPr>
        <w:widowControl w:val="0"/>
        <w:autoSpaceDE w:val="0"/>
        <w:autoSpaceDN w:val="0"/>
        <w:spacing w:before="2" w:line="307" w:lineRule="auto"/>
        <w:ind w:left="90" w:hanging="122"/>
        <w:rPr>
          <w:rFonts w:eastAsia="Arial"/>
          <w:color w:val="49494B"/>
          <w:w w:val="105"/>
          <w:sz w:val="22"/>
          <w:szCs w:val="22"/>
        </w:rPr>
      </w:pPr>
      <w:r>
        <w:rPr>
          <w:rFonts w:eastAsia="Arial"/>
          <w:bCs/>
          <w:color w:val="49494B"/>
          <w:sz w:val="22"/>
          <w:szCs w:val="22"/>
        </w:rPr>
        <w:t xml:space="preserve">of </w:t>
      </w:r>
      <w:r w:rsidR="00C05241" w:rsidRPr="00C05241">
        <w:rPr>
          <w:rFonts w:eastAsia="Arial"/>
          <w:color w:val="49494B"/>
          <w:w w:val="105"/>
          <w:sz w:val="22"/>
          <w:szCs w:val="22"/>
        </w:rPr>
        <w:t>BEGINNING,</w:t>
      </w:r>
      <w:r w:rsidR="00C05241"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="00C05241" w:rsidRPr="00C05241">
        <w:rPr>
          <w:rFonts w:eastAsia="Arial"/>
          <w:color w:val="49494B"/>
          <w:w w:val="105"/>
          <w:sz w:val="22"/>
          <w:szCs w:val="22"/>
        </w:rPr>
        <w:t>containing</w:t>
      </w:r>
      <w:r w:rsidR="00C05241"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="00C05241" w:rsidRPr="00C05241">
        <w:rPr>
          <w:rFonts w:eastAsia="Arial"/>
          <w:color w:val="49494B"/>
          <w:w w:val="105"/>
          <w:sz w:val="22"/>
          <w:szCs w:val="22"/>
        </w:rPr>
        <w:t>5.191</w:t>
      </w:r>
      <w:r w:rsidR="00C05241" w:rsidRPr="00C05241">
        <w:rPr>
          <w:rFonts w:eastAsia="Arial"/>
          <w:color w:val="49494B"/>
          <w:spacing w:val="-29"/>
          <w:w w:val="105"/>
          <w:sz w:val="22"/>
          <w:szCs w:val="22"/>
        </w:rPr>
        <w:t xml:space="preserve"> </w:t>
      </w:r>
      <w:r w:rsidR="00C05241" w:rsidRPr="00C05241">
        <w:rPr>
          <w:rFonts w:eastAsia="Arial"/>
          <w:color w:val="49494B"/>
          <w:w w:val="105"/>
          <w:sz w:val="22"/>
          <w:szCs w:val="22"/>
        </w:rPr>
        <w:t>Acres</w:t>
      </w:r>
      <w:r w:rsidR="00C05241"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="00C05241" w:rsidRPr="00C05241">
        <w:rPr>
          <w:rFonts w:eastAsia="Arial"/>
          <w:color w:val="49494B"/>
          <w:w w:val="105"/>
          <w:sz w:val="22"/>
          <w:szCs w:val="22"/>
        </w:rPr>
        <w:t>or</w:t>
      </w:r>
      <w:r w:rsidR="00C05241"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="00C05241" w:rsidRPr="00C05241">
        <w:rPr>
          <w:rFonts w:eastAsia="Arial"/>
          <w:color w:val="49494B"/>
          <w:w w:val="105"/>
          <w:sz w:val="22"/>
          <w:szCs w:val="22"/>
        </w:rPr>
        <w:t>226,120</w:t>
      </w:r>
      <w:r w:rsidR="00C05241" w:rsidRPr="00C05241">
        <w:rPr>
          <w:rFonts w:eastAsia="Arial"/>
          <w:color w:val="49494B"/>
          <w:spacing w:val="-13"/>
          <w:w w:val="105"/>
          <w:sz w:val="22"/>
          <w:szCs w:val="22"/>
        </w:rPr>
        <w:t xml:space="preserve"> </w:t>
      </w:r>
      <w:r w:rsidR="00C05241" w:rsidRPr="00C05241">
        <w:rPr>
          <w:rFonts w:eastAsia="Arial"/>
          <w:color w:val="49494B"/>
          <w:w w:val="105"/>
          <w:sz w:val="22"/>
          <w:szCs w:val="22"/>
        </w:rPr>
        <w:t>square</w:t>
      </w:r>
      <w:r w:rsidR="00C05241"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="00C05241" w:rsidRPr="00C05241">
        <w:rPr>
          <w:rFonts w:eastAsia="Arial"/>
          <w:color w:val="49494B"/>
          <w:w w:val="105"/>
          <w:sz w:val="22"/>
          <w:szCs w:val="22"/>
        </w:rPr>
        <w:t>feet</w:t>
      </w:r>
      <w:r w:rsidR="00C05241"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="00C05241" w:rsidRPr="00C05241">
        <w:rPr>
          <w:rFonts w:eastAsia="Arial"/>
          <w:color w:val="49494B"/>
          <w:w w:val="105"/>
          <w:sz w:val="22"/>
          <w:szCs w:val="22"/>
        </w:rPr>
        <w:t>more</w:t>
      </w:r>
      <w:r w:rsidR="00C05241"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="00C05241" w:rsidRPr="00C05241">
        <w:rPr>
          <w:rFonts w:eastAsia="Arial"/>
          <w:color w:val="49494B"/>
          <w:w w:val="105"/>
          <w:sz w:val="22"/>
          <w:szCs w:val="22"/>
        </w:rPr>
        <w:t>or</w:t>
      </w:r>
      <w:r w:rsidR="00C05241" w:rsidRPr="00C05241">
        <w:rPr>
          <w:rFonts w:eastAsia="Arial"/>
          <w:color w:val="49494B"/>
          <w:spacing w:val="-14"/>
          <w:w w:val="105"/>
          <w:sz w:val="22"/>
          <w:szCs w:val="22"/>
        </w:rPr>
        <w:t xml:space="preserve"> </w:t>
      </w:r>
      <w:r w:rsidR="00C05241" w:rsidRPr="00C05241">
        <w:rPr>
          <w:rFonts w:eastAsia="Arial"/>
          <w:color w:val="49494B"/>
          <w:w w:val="105"/>
          <w:sz w:val="22"/>
          <w:szCs w:val="22"/>
        </w:rPr>
        <w:t>less</w:t>
      </w:r>
      <w:r w:rsidR="008F0A35">
        <w:rPr>
          <w:rFonts w:eastAsia="Arial"/>
          <w:color w:val="49494B"/>
          <w:w w:val="105"/>
          <w:sz w:val="22"/>
          <w:szCs w:val="22"/>
        </w:rPr>
        <w:t>.</w:t>
      </w:r>
    </w:p>
    <w:p w14:paraId="567BE338" w14:textId="77777777" w:rsidR="00C05241" w:rsidRPr="00C05241" w:rsidRDefault="00C05241" w:rsidP="00C05241">
      <w:pPr>
        <w:widowControl w:val="0"/>
        <w:autoSpaceDE w:val="0"/>
        <w:autoSpaceDN w:val="0"/>
        <w:spacing w:before="2" w:line="307" w:lineRule="auto"/>
        <w:ind w:left="122" w:hanging="5"/>
        <w:rPr>
          <w:rFonts w:ascii="Arial" w:eastAsia="Arial" w:hAnsi="Arial" w:cs="Arial"/>
          <w:sz w:val="19"/>
          <w:szCs w:val="19"/>
        </w:rPr>
      </w:pPr>
    </w:p>
    <w:p w14:paraId="3E924F0E" w14:textId="77777777" w:rsidR="007A5A4C" w:rsidRDefault="007A5A4C" w:rsidP="007A5A4C">
      <w:pPr>
        <w:jc w:val="both"/>
      </w:pPr>
      <w:r w:rsidRPr="007A5A4C">
        <w:t>All interested parties are invited to attend and participate. A map of the location of the property is available at Town Hall.</w:t>
      </w:r>
    </w:p>
    <w:p w14:paraId="0DEFB331" w14:textId="77777777" w:rsidR="00E17505" w:rsidRDefault="00E17505" w:rsidP="007A5A4C">
      <w:pPr>
        <w:jc w:val="both"/>
      </w:pPr>
    </w:p>
    <w:sectPr w:rsidR="00E17505" w:rsidSect="00C05241">
      <w:pgSz w:w="12240" w:h="15840"/>
      <w:pgMar w:top="45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7C"/>
    <w:rsid w:val="0003406C"/>
    <w:rsid w:val="00054F63"/>
    <w:rsid w:val="000617AE"/>
    <w:rsid w:val="000C2602"/>
    <w:rsid w:val="000C7EB6"/>
    <w:rsid w:val="000F2FF2"/>
    <w:rsid w:val="00100822"/>
    <w:rsid w:val="00111EFD"/>
    <w:rsid w:val="001248EA"/>
    <w:rsid w:val="00203F00"/>
    <w:rsid w:val="00205698"/>
    <w:rsid w:val="002147E7"/>
    <w:rsid w:val="002160C7"/>
    <w:rsid w:val="002A296F"/>
    <w:rsid w:val="002A519C"/>
    <w:rsid w:val="002B0948"/>
    <w:rsid w:val="0035096A"/>
    <w:rsid w:val="003701DA"/>
    <w:rsid w:val="004006A8"/>
    <w:rsid w:val="00472176"/>
    <w:rsid w:val="004A77C1"/>
    <w:rsid w:val="00505697"/>
    <w:rsid w:val="00521BFA"/>
    <w:rsid w:val="0054373E"/>
    <w:rsid w:val="005555F3"/>
    <w:rsid w:val="00571C61"/>
    <w:rsid w:val="005C136E"/>
    <w:rsid w:val="0060038F"/>
    <w:rsid w:val="006008D6"/>
    <w:rsid w:val="00614954"/>
    <w:rsid w:val="00635A93"/>
    <w:rsid w:val="006A4A59"/>
    <w:rsid w:val="006A67EF"/>
    <w:rsid w:val="006B05DD"/>
    <w:rsid w:val="006F6C6E"/>
    <w:rsid w:val="00717AD8"/>
    <w:rsid w:val="00721AC8"/>
    <w:rsid w:val="00786FAB"/>
    <w:rsid w:val="007A5A4C"/>
    <w:rsid w:val="007E31BA"/>
    <w:rsid w:val="007E4E26"/>
    <w:rsid w:val="00832651"/>
    <w:rsid w:val="00833A98"/>
    <w:rsid w:val="0083748E"/>
    <w:rsid w:val="00856897"/>
    <w:rsid w:val="008713C2"/>
    <w:rsid w:val="00880012"/>
    <w:rsid w:val="00882535"/>
    <w:rsid w:val="008D15EB"/>
    <w:rsid w:val="008F0A35"/>
    <w:rsid w:val="00905E18"/>
    <w:rsid w:val="0095782A"/>
    <w:rsid w:val="00972670"/>
    <w:rsid w:val="00976D5A"/>
    <w:rsid w:val="009B039B"/>
    <w:rsid w:val="009C5A8F"/>
    <w:rsid w:val="00A15BFF"/>
    <w:rsid w:val="00A61200"/>
    <w:rsid w:val="00A815B2"/>
    <w:rsid w:val="00A85851"/>
    <w:rsid w:val="00A87769"/>
    <w:rsid w:val="00AA56B8"/>
    <w:rsid w:val="00B4387C"/>
    <w:rsid w:val="00B57DE7"/>
    <w:rsid w:val="00B70839"/>
    <w:rsid w:val="00B820DC"/>
    <w:rsid w:val="00B87B86"/>
    <w:rsid w:val="00BB0965"/>
    <w:rsid w:val="00BD2850"/>
    <w:rsid w:val="00C0260E"/>
    <w:rsid w:val="00C05241"/>
    <w:rsid w:val="00C108DB"/>
    <w:rsid w:val="00C153BD"/>
    <w:rsid w:val="00C2530C"/>
    <w:rsid w:val="00C262A0"/>
    <w:rsid w:val="00C26E47"/>
    <w:rsid w:val="00C36F2B"/>
    <w:rsid w:val="00C42297"/>
    <w:rsid w:val="00CA723C"/>
    <w:rsid w:val="00CF7592"/>
    <w:rsid w:val="00D55FAE"/>
    <w:rsid w:val="00D91F47"/>
    <w:rsid w:val="00DF0787"/>
    <w:rsid w:val="00E07A11"/>
    <w:rsid w:val="00E17505"/>
    <w:rsid w:val="00E74429"/>
    <w:rsid w:val="00EE23CA"/>
    <w:rsid w:val="00EF512A"/>
    <w:rsid w:val="00F87C56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CDFDB"/>
  <w15:docId w15:val="{ABF1038F-249C-4545-9DFC-7395DA65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">
    <w:name w:val="Contents"/>
    <w:basedOn w:val="Normal"/>
    <w:link w:val="ContentsChar"/>
    <w:qFormat/>
    <w:rsid w:val="00A815B2"/>
    <w:pPr>
      <w:widowControl w:val="0"/>
      <w:autoSpaceDE w:val="0"/>
      <w:autoSpaceDN w:val="0"/>
      <w:adjustRightInd w:val="0"/>
      <w:ind w:left="720" w:hanging="720"/>
    </w:pPr>
  </w:style>
  <w:style w:type="character" w:customStyle="1" w:styleId="ContentsChar">
    <w:name w:val="Contents Char"/>
    <w:basedOn w:val="DefaultParagraphFont"/>
    <w:link w:val="Contents"/>
    <w:rsid w:val="00A815B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11E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1EFD"/>
    <w:pPr>
      <w:spacing w:before="100" w:beforeAutospacing="1" w:after="3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E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472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21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516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0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464</Words>
  <Characters>2058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+NOTICE OF PUBLIC HEARING</vt:lpstr>
    </vt:vector>
  </TitlesOfParts>
  <Company>Preferred Company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+NOTICE OF PUBLIC HEARING</dc:title>
  <dc:creator>Preferred Customer</dc:creator>
  <cp:lastModifiedBy>Kristi  Rogers</cp:lastModifiedBy>
  <cp:revision>22</cp:revision>
  <cp:lastPrinted>2024-11-26T01:52:00Z</cp:lastPrinted>
  <dcterms:created xsi:type="dcterms:W3CDTF">2024-11-20T22:22:00Z</dcterms:created>
  <dcterms:modified xsi:type="dcterms:W3CDTF">2024-11-26T03:06:00Z</dcterms:modified>
</cp:coreProperties>
</file>