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EA4" w:rsidRDefault="00DA1A8D">
      <w:pPr>
        <w:spacing w:after="0" w:line="240" w:lineRule="auto"/>
        <w:jc w:val="center"/>
        <w:rPr>
          <w:rFonts w:ascii="Times New Roman" w:hAnsi="Times New Roman" w:cs="Times New Roman"/>
          <w:b/>
          <w:sz w:val="24"/>
          <w:szCs w:val="24"/>
        </w:rPr>
      </w:pPr>
      <w:r>
        <w:rPr>
          <w:noProof/>
        </w:rPr>
        <w:drawing>
          <wp:inline distT="0" distB="2540" distL="0" distR="0">
            <wp:extent cx="1242695"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6"/>
                    <a:stretch>
                      <a:fillRect/>
                    </a:stretch>
                  </pic:blipFill>
                  <pic:spPr bwMode="auto">
                    <a:xfrm>
                      <a:off x="0" y="0"/>
                      <a:ext cx="1247000" cy="936684"/>
                    </a:xfrm>
                    <a:prstGeom prst="rect">
                      <a:avLst/>
                    </a:prstGeom>
                  </pic:spPr>
                </pic:pic>
              </a:graphicData>
            </a:graphic>
          </wp:inline>
        </w:drawing>
      </w:r>
    </w:p>
    <w:p w:rsidR="00673EA4" w:rsidRDefault="00673EA4">
      <w:pPr>
        <w:spacing w:after="0" w:line="240" w:lineRule="auto"/>
        <w:jc w:val="center"/>
        <w:rPr>
          <w:rFonts w:ascii="Times New Roman" w:hAnsi="Times New Roman" w:cs="Times New Roman"/>
          <w:b/>
          <w:sz w:val="24"/>
          <w:szCs w:val="24"/>
        </w:rPr>
      </w:pPr>
    </w:p>
    <w:p w:rsidR="00673EA4" w:rsidRPr="004E3CB1" w:rsidRDefault="00DA1A8D">
      <w:pPr>
        <w:spacing w:after="0" w:line="240" w:lineRule="auto"/>
        <w:jc w:val="center"/>
      </w:pPr>
      <w:r w:rsidRPr="004E3CB1">
        <w:rPr>
          <w:rFonts w:ascii="Times New Roman" w:hAnsi="Times New Roman" w:cs="Times New Roman"/>
          <w:b/>
        </w:rPr>
        <w:t>NOTICE OF SPECIAL CALLED MEETING OF THE HICKORY CREEK TOWN COUNCIL, BOARD OF ADJUSTMENT</w:t>
      </w:r>
      <w:r w:rsidR="005D1981" w:rsidRPr="004E3CB1">
        <w:rPr>
          <w:rFonts w:ascii="Times New Roman" w:hAnsi="Times New Roman" w:cs="Times New Roman"/>
          <w:b/>
        </w:rPr>
        <w:t>S</w:t>
      </w:r>
      <w:r w:rsidRPr="004E3CB1">
        <w:rPr>
          <w:rFonts w:ascii="Times New Roman" w:hAnsi="Times New Roman" w:cs="Times New Roman"/>
          <w:b/>
        </w:rPr>
        <w:t xml:space="preserve">, </w:t>
      </w:r>
      <w:bookmarkStart w:id="0" w:name="apMeetingName"/>
      <w:r w:rsidRPr="004E3CB1">
        <w:rPr>
          <w:rFonts w:ascii="Times New Roman" w:hAnsi="Times New Roman" w:cs="Times New Roman"/>
          <w:b/>
          <w:caps/>
        </w:rPr>
        <w:t xml:space="preserve">Economic Development Corporation, Ethics Board, Parks and Recreation Board, AND Planning and Zoning Commission </w:t>
      </w:r>
      <w:bookmarkEnd w:id="0"/>
    </w:p>
    <w:p w:rsidR="00673EA4" w:rsidRPr="004E3CB1" w:rsidRDefault="00DA1A8D">
      <w:pPr>
        <w:spacing w:after="0" w:line="240" w:lineRule="auto"/>
        <w:jc w:val="center"/>
        <w:rPr>
          <w:rFonts w:ascii="Times New Roman" w:hAnsi="Times New Roman" w:cs="Times New Roman"/>
          <w:b/>
        </w:rPr>
      </w:pPr>
      <w:r w:rsidRPr="004E3CB1">
        <w:rPr>
          <w:rFonts w:ascii="Times New Roman" w:hAnsi="Times New Roman" w:cs="Times New Roman"/>
          <w:b/>
        </w:rPr>
        <w:t>HICKORY CREEK TOWN HALL</w:t>
      </w:r>
    </w:p>
    <w:p w:rsidR="00673EA4" w:rsidRPr="004E3CB1" w:rsidRDefault="00DA1A8D">
      <w:pPr>
        <w:spacing w:after="0" w:line="240" w:lineRule="auto"/>
        <w:jc w:val="center"/>
        <w:rPr>
          <w:rFonts w:ascii="Times New Roman" w:hAnsi="Times New Roman" w:cs="Times New Roman"/>
          <w:b/>
        </w:rPr>
      </w:pPr>
      <w:r w:rsidRPr="004E3CB1">
        <w:rPr>
          <w:rFonts w:ascii="Times New Roman" w:hAnsi="Times New Roman" w:cs="Times New Roman"/>
          <w:b/>
        </w:rPr>
        <w:t>1075 RONALD REAGAN AVENUE, HICKORY CREEK, TEXAS 75065</w:t>
      </w:r>
    </w:p>
    <w:p w:rsidR="00673EA4" w:rsidRPr="004E3CB1" w:rsidRDefault="00AA0673">
      <w:pPr>
        <w:spacing w:after="0" w:line="240" w:lineRule="auto"/>
        <w:jc w:val="center"/>
        <w:rPr>
          <w:rFonts w:ascii="Times New Roman" w:hAnsi="Times New Roman" w:cs="Times New Roman"/>
          <w:b/>
          <w:caps/>
        </w:rPr>
      </w:pPr>
      <w:r w:rsidRPr="004E3CB1">
        <w:rPr>
          <w:rFonts w:ascii="Times New Roman" w:hAnsi="Times New Roman" w:cs="Times New Roman"/>
          <w:b/>
          <w:caps/>
        </w:rPr>
        <w:t xml:space="preserve">TUESDAY, </w:t>
      </w:r>
      <w:r w:rsidR="00DC42E6" w:rsidRPr="004E3CB1">
        <w:rPr>
          <w:rFonts w:ascii="Times New Roman" w:hAnsi="Times New Roman" w:cs="Times New Roman"/>
          <w:b/>
          <w:caps/>
        </w:rPr>
        <w:t>May 7, 2019,</w:t>
      </w:r>
      <w:r w:rsidRPr="004E3CB1">
        <w:rPr>
          <w:rFonts w:ascii="Times New Roman" w:hAnsi="Times New Roman" w:cs="Times New Roman"/>
          <w:b/>
          <w:caps/>
        </w:rPr>
        <w:t xml:space="preserve"> 6:00 p.m.</w:t>
      </w:r>
    </w:p>
    <w:p w:rsidR="00673EA4" w:rsidRPr="004E3CB1" w:rsidRDefault="00673EA4">
      <w:pPr>
        <w:spacing w:after="0" w:line="240" w:lineRule="auto"/>
        <w:jc w:val="center"/>
        <w:rPr>
          <w:rFonts w:ascii="Times New Roman" w:hAnsi="Times New Roman" w:cs="Times New Roman"/>
          <w:b/>
          <w:caps/>
        </w:rPr>
      </w:pPr>
    </w:p>
    <w:p w:rsidR="00673EA4" w:rsidRPr="004E3CB1" w:rsidRDefault="00DA1A8D">
      <w:pPr>
        <w:spacing w:after="0" w:line="240" w:lineRule="auto"/>
        <w:jc w:val="center"/>
        <w:rPr>
          <w:rFonts w:ascii="Times New Roman" w:hAnsi="Times New Roman" w:cs="Times New Roman"/>
          <w:b/>
          <w:caps/>
        </w:rPr>
      </w:pPr>
      <w:bookmarkStart w:id="1" w:name="apOutputType"/>
      <w:r w:rsidRPr="004E3CB1">
        <w:rPr>
          <w:rFonts w:ascii="Times New Roman" w:hAnsi="Times New Roman" w:cs="Times New Roman"/>
          <w:b/>
          <w:caps/>
        </w:rPr>
        <w:t>Agenda</w:t>
      </w:r>
      <w:bookmarkEnd w:id="1"/>
    </w:p>
    <w:p w:rsidR="00673EA4" w:rsidRPr="004E3CB1" w:rsidRDefault="00DA1A8D">
      <w:pPr>
        <w:spacing w:after="240" w:line="240" w:lineRule="auto"/>
      </w:pPr>
      <w:r w:rsidRPr="004E3CB1">
        <w:rPr>
          <w:rFonts w:ascii="Times New Roman" w:eastAsia="Calibri" w:hAnsi="Times New Roman" w:cs="Times New Roman"/>
          <w:b/>
          <w:bCs/>
          <w:u w:val="single"/>
        </w:rPr>
        <w:t>Call to Order</w:t>
      </w:r>
      <w:bookmarkStart w:id="2" w:name="_GoBack"/>
      <w:bookmarkEnd w:id="2"/>
    </w:p>
    <w:p w:rsidR="00673EA4" w:rsidRPr="004E3CB1" w:rsidRDefault="00DA1A8D">
      <w:pPr>
        <w:spacing w:after="240" w:line="240" w:lineRule="auto"/>
      </w:pPr>
      <w:r w:rsidRPr="004E3CB1">
        <w:rPr>
          <w:rFonts w:ascii="Times New Roman" w:eastAsia="Calibri" w:hAnsi="Times New Roman" w:cs="Times New Roman"/>
          <w:b/>
          <w:bCs/>
        </w:rPr>
        <w:tab/>
        <w:t>Town Council</w:t>
      </w:r>
    </w:p>
    <w:p w:rsidR="00673EA4" w:rsidRPr="004E3CB1" w:rsidRDefault="00DA1A8D">
      <w:pPr>
        <w:spacing w:after="240" w:line="240" w:lineRule="auto"/>
      </w:pPr>
      <w:r w:rsidRPr="004E3CB1">
        <w:rPr>
          <w:rFonts w:ascii="Times New Roman" w:eastAsia="Calibri" w:hAnsi="Times New Roman" w:cs="Times New Roman"/>
          <w:b/>
          <w:bCs/>
        </w:rPr>
        <w:tab/>
      </w:r>
      <w:bookmarkStart w:id="3" w:name="__DdeLink__52_3499814503"/>
      <w:r w:rsidRPr="004E3CB1">
        <w:rPr>
          <w:rFonts w:ascii="Times New Roman" w:eastAsia="Calibri" w:hAnsi="Times New Roman" w:cs="Times New Roman"/>
          <w:b/>
          <w:bCs/>
        </w:rPr>
        <w:t>Board of Adjustment</w:t>
      </w:r>
      <w:r w:rsidR="005D1981" w:rsidRPr="004E3CB1">
        <w:rPr>
          <w:rFonts w:ascii="Times New Roman" w:eastAsia="Calibri" w:hAnsi="Times New Roman" w:cs="Times New Roman"/>
          <w:b/>
          <w:bCs/>
        </w:rPr>
        <w:t>s</w:t>
      </w:r>
    </w:p>
    <w:p w:rsidR="00673EA4" w:rsidRPr="004E3CB1" w:rsidRDefault="00DA1A8D">
      <w:pPr>
        <w:spacing w:after="240" w:line="240" w:lineRule="auto"/>
      </w:pPr>
      <w:r w:rsidRPr="004E3CB1">
        <w:rPr>
          <w:rFonts w:ascii="Times New Roman" w:eastAsia="Calibri" w:hAnsi="Times New Roman" w:cs="Times New Roman"/>
          <w:b/>
          <w:bCs/>
        </w:rPr>
        <w:tab/>
        <w:t>Economic Development Corporation</w:t>
      </w:r>
    </w:p>
    <w:p w:rsidR="00673EA4" w:rsidRPr="004E3CB1" w:rsidRDefault="00DA1A8D">
      <w:pPr>
        <w:spacing w:after="240" w:line="240" w:lineRule="auto"/>
      </w:pPr>
      <w:r w:rsidRPr="004E3CB1">
        <w:rPr>
          <w:rFonts w:ascii="Times New Roman" w:eastAsia="Calibri" w:hAnsi="Times New Roman" w:cs="Times New Roman"/>
          <w:b/>
          <w:bCs/>
        </w:rPr>
        <w:tab/>
        <w:t>Ethics Board</w:t>
      </w:r>
    </w:p>
    <w:p w:rsidR="00673EA4" w:rsidRPr="004E3CB1" w:rsidRDefault="00DA1A8D">
      <w:pPr>
        <w:spacing w:after="240" w:line="240" w:lineRule="auto"/>
      </w:pPr>
      <w:r w:rsidRPr="004E3CB1">
        <w:rPr>
          <w:rFonts w:ascii="Times New Roman" w:eastAsia="Calibri" w:hAnsi="Times New Roman" w:cs="Times New Roman"/>
          <w:b/>
          <w:bCs/>
        </w:rPr>
        <w:tab/>
        <w:t>Parks and Recreation Board</w:t>
      </w:r>
    </w:p>
    <w:p w:rsidR="00673EA4" w:rsidRPr="004E3CB1" w:rsidRDefault="00DA1A8D">
      <w:pPr>
        <w:spacing w:after="240" w:line="240" w:lineRule="auto"/>
      </w:pPr>
      <w:r w:rsidRPr="004E3CB1">
        <w:rPr>
          <w:rFonts w:ascii="Times New Roman" w:eastAsia="Calibri" w:hAnsi="Times New Roman" w:cs="Times New Roman"/>
          <w:b/>
          <w:bCs/>
        </w:rPr>
        <w:tab/>
        <w:t>Planning and Zoning Commission</w:t>
      </w:r>
      <w:bookmarkEnd w:id="3"/>
    </w:p>
    <w:p w:rsidR="00673EA4" w:rsidRPr="004E3CB1" w:rsidRDefault="00DA1A8D">
      <w:pPr>
        <w:spacing w:after="240" w:line="240" w:lineRule="auto"/>
        <w:rPr>
          <w:rFonts w:ascii="Times New Roman" w:eastAsia="Calibri" w:hAnsi="Times New Roman" w:cs="Times New Roman"/>
        </w:rPr>
      </w:pPr>
      <w:r w:rsidRPr="004E3CB1">
        <w:rPr>
          <w:rFonts w:ascii="Times New Roman" w:eastAsia="Calibri" w:hAnsi="Times New Roman" w:cs="Times New Roman"/>
          <w:b/>
          <w:bCs/>
          <w:u w:val="single"/>
        </w:rPr>
        <w:t xml:space="preserve">Pledge of Allegiance to the U.S. And Texas Flags </w:t>
      </w:r>
    </w:p>
    <w:p w:rsidR="00673EA4" w:rsidRPr="004E3CB1" w:rsidRDefault="00DA1A8D">
      <w:pPr>
        <w:spacing w:after="240" w:line="240" w:lineRule="auto"/>
        <w:rPr>
          <w:rFonts w:ascii="Times New Roman" w:eastAsia="Calibri" w:hAnsi="Times New Roman" w:cs="Times New Roman"/>
        </w:rPr>
      </w:pPr>
      <w:r w:rsidRPr="004E3CB1">
        <w:rPr>
          <w:rFonts w:ascii="Times New Roman" w:eastAsia="Calibri" w:hAnsi="Times New Roman" w:cs="Times New Roman"/>
          <w:b/>
          <w:bCs/>
          <w:u w:val="single"/>
        </w:rPr>
        <w:t>Invocation</w:t>
      </w:r>
    </w:p>
    <w:p w:rsidR="00673EA4" w:rsidRPr="004E3CB1" w:rsidRDefault="00DA1A8D">
      <w:pPr>
        <w:spacing w:after="240" w:line="240" w:lineRule="auto"/>
      </w:pPr>
      <w:r w:rsidRPr="004E3CB1">
        <w:rPr>
          <w:rFonts w:ascii="Times New Roman" w:eastAsia="Calibri" w:hAnsi="Times New Roman" w:cs="Times New Roman"/>
          <w:b/>
          <w:bCs/>
          <w:u w:val="single"/>
        </w:rPr>
        <w:t>Work Session</w:t>
      </w:r>
    </w:p>
    <w:p w:rsidR="00673EA4" w:rsidRPr="004E3CB1" w:rsidRDefault="00DA1A8D">
      <w:pPr>
        <w:spacing w:after="240" w:line="240" w:lineRule="auto"/>
        <w:ind w:left="576" w:hanging="576"/>
      </w:pPr>
      <w:bookmarkStart w:id="4" w:name="appISdf244e05ad364d8caf0b45e15ea03dc4"/>
      <w:r w:rsidRPr="004E3CB1">
        <w:rPr>
          <w:rFonts w:ascii="Times New Roman" w:eastAsia="Calibri" w:hAnsi="Times New Roman" w:cs="Times New Roman"/>
        </w:rPr>
        <w:t>1.</w:t>
      </w:r>
      <w:bookmarkEnd w:id="4"/>
      <w:r w:rsidRPr="004E3CB1">
        <w:rPr>
          <w:rFonts w:ascii="Times New Roman" w:eastAsia="Calibri" w:hAnsi="Times New Roman" w:cs="Times New Roman"/>
        </w:rPr>
        <w:tab/>
        <w:t>Discuss and receive training on Open Meetings Act, Public Information Act, and meeting procedures.</w:t>
      </w:r>
    </w:p>
    <w:p w:rsidR="00673EA4" w:rsidRPr="004E3CB1" w:rsidRDefault="00DA1A8D">
      <w:pPr>
        <w:spacing w:after="240" w:line="240" w:lineRule="auto"/>
        <w:rPr>
          <w:rFonts w:ascii="Times New Roman" w:eastAsia="Calibri" w:hAnsi="Times New Roman" w:cs="Times New Roman"/>
        </w:rPr>
      </w:pPr>
      <w:r w:rsidRPr="004E3CB1">
        <w:rPr>
          <w:rFonts w:ascii="Times New Roman" w:eastAsia="Calibri" w:hAnsi="Times New Roman" w:cs="Times New Roman"/>
          <w:b/>
          <w:bCs/>
          <w:u w:val="single"/>
        </w:rPr>
        <w:t>Adjournment</w:t>
      </w:r>
    </w:p>
    <w:p w:rsidR="00673EA4" w:rsidRPr="004E3CB1" w:rsidRDefault="00DA1A8D">
      <w:pPr>
        <w:spacing w:after="240" w:line="240" w:lineRule="auto"/>
      </w:pPr>
      <w:r w:rsidRPr="004E3CB1">
        <w:rPr>
          <w:rFonts w:ascii="Times New Roman" w:eastAsia="Calibri" w:hAnsi="Times New Roman" w:cs="Times New Roman"/>
        </w:rPr>
        <w:t>The Town Council, Board of Adjustment</w:t>
      </w:r>
      <w:r w:rsidR="005D1981" w:rsidRPr="004E3CB1">
        <w:rPr>
          <w:rFonts w:ascii="Times New Roman" w:eastAsia="Calibri" w:hAnsi="Times New Roman" w:cs="Times New Roman"/>
        </w:rPr>
        <w:t>s</w:t>
      </w:r>
      <w:r w:rsidRPr="004E3CB1">
        <w:rPr>
          <w:rFonts w:ascii="Times New Roman" w:eastAsia="Calibri" w:hAnsi="Times New Roman" w:cs="Times New Roman"/>
        </w:rPr>
        <w:t>, Economic Development Corporation, Ethics Board, Parks and Recreation Board, and/or Planning and Zoning Commission reserves the right to adjourn into executive session at any time during the course of this meeting to discuss any of the matters listed above, as authorized by the Texas Government Code, Chapter 551.</w:t>
      </w:r>
    </w:p>
    <w:p w:rsidR="00673EA4" w:rsidRPr="004E3CB1" w:rsidRDefault="00DA1A8D">
      <w:pPr>
        <w:spacing w:after="240" w:line="240" w:lineRule="auto"/>
        <w:rPr>
          <w:rFonts w:ascii="Times New Roman" w:eastAsia="Calibri" w:hAnsi="Times New Roman" w:cs="Times New Roman"/>
        </w:rPr>
      </w:pPr>
      <w:r w:rsidRPr="004E3CB1">
        <w:rPr>
          <w:rFonts w:ascii="Times New Roman" w:eastAsia="Calibri" w:hAnsi="Times New Roman" w:cs="Times New Roman"/>
        </w:rPr>
        <w:t>This facility is wheelchair accessible and accessible parking spaces are available. Requests for accommodations or interpretive services must be made 48 hours prior to the meeting. Please contact Town Hall at 940-497-2528 or by fax 940-497-3531 so that appropriate arrangements can be made.</w:t>
      </w:r>
    </w:p>
    <w:p w:rsidR="005D1981" w:rsidRPr="004E3CB1" w:rsidRDefault="005D1981" w:rsidP="005D1981">
      <w:pPr>
        <w:spacing w:after="240" w:line="240" w:lineRule="auto"/>
        <w:rPr>
          <w:rFonts w:ascii="Times New Roman" w:eastAsia="Calibri" w:hAnsi="Times New Roman" w:cs="Times New Roman"/>
        </w:rPr>
      </w:pPr>
      <w:r w:rsidRPr="004E3CB1">
        <w:rPr>
          <w:rFonts w:ascii="Times New Roman" w:eastAsia="Calibri" w:hAnsi="Times New Roman" w:cs="Times New Roman"/>
        </w:rPr>
        <w:t>I, Kristi Rogers, Town Secretary, for the Town of Hickory Creek certify that this meeting notice was posted on the bulletin board at Town Hall, 1075 Ronald Reagan Avenue, Hickory Creek, Texas on April 29, 2019 at 4:00 p.m.</w:t>
      </w:r>
    </w:p>
    <w:p w:rsidR="005D1981" w:rsidRPr="004E3CB1" w:rsidRDefault="005D1981" w:rsidP="005D1981">
      <w:pPr>
        <w:spacing w:after="0" w:line="240" w:lineRule="auto"/>
        <w:rPr>
          <w:rFonts w:ascii="Times New Roman" w:hAnsi="Times New Roman" w:cs="Times New Roman"/>
          <w:caps/>
        </w:rPr>
      </w:pPr>
      <w:r w:rsidRPr="004E3CB1">
        <w:rPr>
          <w:noProof/>
        </w:rPr>
        <w:drawing>
          <wp:inline distT="0" distB="0" distL="0" distR="3810" wp14:anchorId="55C24DB6" wp14:editId="1A2C31E9">
            <wp:extent cx="2054225"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2054225" cy="533400"/>
                    </a:xfrm>
                    <a:prstGeom prst="rect">
                      <a:avLst/>
                    </a:prstGeom>
                  </pic:spPr>
                </pic:pic>
              </a:graphicData>
            </a:graphic>
          </wp:inline>
        </w:drawing>
      </w:r>
    </w:p>
    <w:p w:rsidR="005D1981" w:rsidRPr="004E3CB1" w:rsidRDefault="005D1981" w:rsidP="005D1981">
      <w:pPr>
        <w:spacing w:after="0" w:line="240" w:lineRule="auto"/>
        <w:rPr>
          <w:rFonts w:ascii="Times New Roman" w:hAnsi="Times New Roman" w:cs="Times New Roman"/>
        </w:rPr>
      </w:pPr>
      <w:r w:rsidRPr="004E3CB1">
        <w:rPr>
          <w:rFonts w:ascii="Times New Roman" w:hAnsi="Times New Roman" w:cs="Times New Roman"/>
        </w:rPr>
        <w:t>Kristi Rogers, Town Secretary</w:t>
      </w:r>
      <w:r w:rsidRPr="004E3CB1">
        <w:rPr>
          <w:rFonts w:ascii="Times New Roman" w:hAnsi="Times New Roman" w:cs="Times New Roman"/>
        </w:rPr>
        <w:br/>
        <w:t>Town of Hickory Creek</w:t>
      </w:r>
    </w:p>
    <w:sectPr w:rsidR="005D1981" w:rsidRPr="004E3CB1" w:rsidSect="004E3CB1">
      <w:footerReference w:type="first" r:id="rId8"/>
      <w:pgSz w:w="12240" w:h="15840"/>
      <w:pgMar w:top="720" w:right="864" w:bottom="0" w:left="864"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68F" w:rsidRDefault="00DA1A8D">
      <w:pPr>
        <w:spacing w:after="0" w:line="240" w:lineRule="auto"/>
      </w:pPr>
      <w:r>
        <w:separator/>
      </w:r>
    </w:p>
  </w:endnote>
  <w:endnote w:type="continuationSeparator" w:id="0">
    <w:p w:rsidR="0024068F" w:rsidRDefault="00DA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A4" w:rsidRDefault="00673EA4">
    <w:pPr>
      <w:pStyle w:val="Footer"/>
      <w:jc w:val="center"/>
      <w:rPr>
        <w:rFonts w:ascii="Times New Roman" w:hAnsi="Times New Roman" w:cs="Times New Roman"/>
      </w:rPr>
    </w:pPr>
  </w:p>
  <w:p w:rsidR="00673EA4" w:rsidRDefault="0067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68F" w:rsidRDefault="00DA1A8D">
      <w:pPr>
        <w:spacing w:after="0" w:line="240" w:lineRule="auto"/>
      </w:pPr>
      <w:r>
        <w:separator/>
      </w:r>
    </w:p>
  </w:footnote>
  <w:footnote w:type="continuationSeparator" w:id="0">
    <w:p w:rsidR="0024068F" w:rsidRDefault="00DA1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A4"/>
    <w:rsid w:val="001F23F3"/>
    <w:rsid w:val="0024068F"/>
    <w:rsid w:val="002D6D61"/>
    <w:rsid w:val="00486619"/>
    <w:rsid w:val="004E3CB1"/>
    <w:rsid w:val="004F4761"/>
    <w:rsid w:val="005D1981"/>
    <w:rsid w:val="00673EA4"/>
    <w:rsid w:val="00AA0673"/>
    <w:rsid w:val="00B71E0C"/>
    <w:rsid w:val="00DA1A8D"/>
    <w:rsid w:val="00DC42E6"/>
    <w:rsid w:val="00E945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CC4338-8350-4D67-9551-577AF86E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559E2"/>
  </w:style>
  <w:style w:type="character" w:customStyle="1" w:styleId="FooterChar">
    <w:name w:val="Footer Char"/>
    <w:basedOn w:val="DefaultParagraphFont"/>
    <w:link w:val="Footer"/>
    <w:uiPriority w:val="99"/>
    <w:qFormat/>
    <w:rsid w:val="003559E2"/>
  </w:style>
  <w:style w:type="character" w:customStyle="1" w:styleId="BalloonTextChar">
    <w:name w:val="Balloon Text Char"/>
    <w:basedOn w:val="DefaultParagraphFont"/>
    <w:link w:val="BalloonText"/>
    <w:uiPriority w:val="99"/>
    <w:semiHidden/>
    <w:qFormat/>
    <w:rsid w:val="009D2D5F"/>
    <w:rPr>
      <w:rFonts w:ascii="Segoe UI" w:hAnsi="Segoe UI" w:cs="Segoe UI"/>
      <w:sz w:val="18"/>
      <w:szCs w:val="18"/>
    </w:rPr>
  </w:style>
  <w:style w:type="character" w:customStyle="1" w:styleId="ListLabel1">
    <w:name w:val="ListLabel 1"/>
    <w:qFormat/>
    <w:rPr>
      <w:rFonts w:cs="Times New Roman"/>
      <w:b/>
      <w:sz w:val="24"/>
      <w:szCs w:val="24"/>
    </w:rPr>
  </w:style>
  <w:style w:type="character" w:customStyle="1" w:styleId="ListLabel2">
    <w:name w:val="ListLabel 2"/>
    <w:qFormat/>
    <w:rPr>
      <w:rFonts w:cs="Times New Roman"/>
      <w:b/>
    </w:rPr>
  </w:style>
  <w:style w:type="character" w:customStyle="1" w:styleId="ListLabel3">
    <w:name w:val="ListLabel 3"/>
    <w:qFormat/>
    <w:rPr>
      <w:rFonts w:cs="Times New Roman"/>
      <w:b/>
    </w:rPr>
  </w:style>
  <w:style w:type="character" w:customStyle="1" w:styleId="ListLabel4">
    <w:name w:val="ListLabel 4"/>
    <w:qFormat/>
    <w:rPr>
      <w:rFonts w:cs="Times New Roman"/>
      <w:b w:val="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9D2D5F"/>
    <w:pPr>
      <w:spacing w:after="0" w:line="240" w:lineRule="auto"/>
    </w:pPr>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dc:description/>
  <cp:lastModifiedBy>Kristi Rogers</cp:lastModifiedBy>
  <cp:revision>21</cp:revision>
  <cp:lastPrinted>2019-02-22T13:48:00Z</cp:lastPrinted>
  <dcterms:created xsi:type="dcterms:W3CDTF">2019-04-29T13:26:00Z</dcterms:created>
  <dcterms:modified xsi:type="dcterms:W3CDTF">2019-04-29T15:31:00Z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